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A15E4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26BA15E7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15E5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15E6" w14:textId="0E51397C" w:rsidR="00417D87" w:rsidRDefault="00F83DCF" w:rsidP="00A61F9C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F83DCF">
              <w:rPr>
                <w:b/>
                <w:sz w:val="26"/>
                <w:szCs w:val="26"/>
                <w:lang w:val="en-US"/>
              </w:rPr>
              <w:t>401Х</w:t>
            </w:r>
          </w:p>
        </w:tc>
      </w:tr>
      <w:tr w:rsidR="00417D87" w14:paraId="26BA15EA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15E8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15E9" w14:textId="403C9067" w:rsidR="00417D87" w:rsidRDefault="00FD4E51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FD4E51">
              <w:rPr>
                <w:b/>
                <w:sz w:val="26"/>
                <w:szCs w:val="26"/>
              </w:rPr>
              <w:t>2358156</w:t>
            </w:r>
          </w:p>
        </w:tc>
      </w:tr>
    </w:tbl>
    <w:p w14:paraId="082E60F4" w14:textId="77777777" w:rsidR="00957799" w:rsidRDefault="00957799" w:rsidP="00957799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Начальник управления делами </w:t>
      </w:r>
    </w:p>
    <w:p w14:paraId="764A3652" w14:textId="77777777" w:rsidR="00957799" w:rsidRDefault="00957799" w:rsidP="00957799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ПАО «Россети</w:t>
      </w:r>
    </w:p>
    <w:p w14:paraId="1812E526" w14:textId="77777777" w:rsidR="00957799" w:rsidRPr="00736CC5" w:rsidRDefault="00957799" w:rsidP="00957799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Центр и Приволжье» - «Владимирэнерго»</w:t>
      </w:r>
    </w:p>
    <w:p w14:paraId="27ED91F0" w14:textId="77777777" w:rsidR="00957799" w:rsidRPr="00802A3F" w:rsidRDefault="00957799" w:rsidP="00957799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_________________\</w:t>
      </w:r>
      <w:r>
        <w:rPr>
          <w:sz w:val="26"/>
          <w:szCs w:val="26"/>
          <w:u w:val="single"/>
        </w:rPr>
        <w:t>Е.Ю. Ковалева</w:t>
      </w:r>
      <w:r w:rsidRPr="00802A3F">
        <w:rPr>
          <w:sz w:val="26"/>
          <w:szCs w:val="26"/>
        </w:rPr>
        <w:t xml:space="preserve"> </w:t>
      </w:r>
    </w:p>
    <w:p w14:paraId="4DC6B31E" w14:textId="66954E53" w:rsidR="00FB0253" w:rsidRDefault="00957799" w:rsidP="00957799">
      <w:pPr>
        <w:pStyle w:val="2"/>
        <w:numPr>
          <w:ilvl w:val="0"/>
          <w:numId w:val="0"/>
        </w:numPr>
        <w:tabs>
          <w:tab w:val="left" w:pos="708"/>
        </w:tabs>
        <w:spacing w:after="120"/>
        <w:rPr>
          <w:b w:val="0"/>
          <w:sz w:val="24"/>
          <w:szCs w:val="24"/>
        </w:rPr>
      </w:pPr>
      <w:r>
        <w:rPr>
          <w:sz w:val="26"/>
          <w:szCs w:val="26"/>
        </w:rPr>
        <w:t xml:space="preserve">                                                                                              </w:t>
      </w:r>
      <w:r w:rsidRPr="00802A3F">
        <w:rPr>
          <w:sz w:val="26"/>
          <w:szCs w:val="26"/>
        </w:rPr>
        <w:t>“_______” _________________ 20</w:t>
      </w:r>
      <w:r>
        <w:rPr>
          <w:sz w:val="26"/>
          <w:szCs w:val="26"/>
        </w:rPr>
        <w:t>22</w:t>
      </w:r>
      <w:r w:rsidRPr="00802A3F">
        <w:rPr>
          <w:sz w:val="26"/>
          <w:szCs w:val="26"/>
        </w:rPr>
        <w:t xml:space="preserve"> г</w:t>
      </w:r>
    </w:p>
    <w:p w14:paraId="26BA15F2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26BA15F3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26BA15F4" w14:textId="33633DB6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F3183F" w:rsidRPr="00F3183F">
        <w:rPr>
          <w:b/>
          <w:sz w:val="28"/>
          <w:szCs w:val="28"/>
        </w:rPr>
        <w:t xml:space="preserve">Бумага </w:t>
      </w:r>
      <w:r w:rsidR="00FD4E51" w:rsidRPr="00FD4E51">
        <w:rPr>
          <w:b/>
          <w:sz w:val="28"/>
          <w:szCs w:val="28"/>
        </w:rPr>
        <w:t>HP Q1398A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14:paraId="26BA15F5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26BA15F6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26BA15F7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26BA15F8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26BA15F9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37"/>
        <w:gridCol w:w="2183"/>
        <w:gridCol w:w="3601"/>
        <w:gridCol w:w="1691"/>
      </w:tblGrid>
      <w:tr w:rsidR="004D53B5" w14:paraId="26BA15FE" w14:textId="77777777" w:rsidTr="00732291">
        <w:tc>
          <w:tcPr>
            <w:tcW w:w="2268" w:type="dxa"/>
            <w:vAlign w:val="center"/>
          </w:tcPr>
          <w:p w14:paraId="26BA15FA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26BA15FB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26BA15FC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26BA15FD" w14:textId="77777777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>Количество, кг</w:t>
            </w:r>
          </w:p>
        </w:tc>
      </w:tr>
      <w:tr w:rsidR="004D53B5" w:rsidRPr="00732291" w14:paraId="26BA1603" w14:textId="77777777" w:rsidTr="00732291">
        <w:tc>
          <w:tcPr>
            <w:tcW w:w="2268" w:type="dxa"/>
            <w:vAlign w:val="center"/>
          </w:tcPr>
          <w:p w14:paraId="26BA15FF" w14:textId="6D0D984F" w:rsidR="004D53B5" w:rsidRPr="00732291" w:rsidRDefault="00F3183F" w:rsidP="00743368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F3183F">
              <w:rPr>
                <w:color w:val="000000"/>
                <w:sz w:val="24"/>
              </w:rPr>
              <w:t xml:space="preserve">Бумага </w:t>
            </w:r>
            <w:r w:rsidR="00FD4E51" w:rsidRPr="00FD4E51">
              <w:rPr>
                <w:color w:val="000000"/>
                <w:sz w:val="24"/>
              </w:rPr>
              <w:t>HP Q1398A 1067ммх45,7м 80г/м2</w:t>
            </w:r>
          </w:p>
        </w:tc>
        <w:tc>
          <w:tcPr>
            <w:tcW w:w="2268" w:type="dxa"/>
            <w:vAlign w:val="center"/>
          </w:tcPr>
          <w:p w14:paraId="26BA1600" w14:textId="77777777" w:rsidR="004D53B5" w:rsidRPr="00732291" w:rsidRDefault="005324F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</w:t>
            </w:r>
          </w:p>
        </w:tc>
        <w:tc>
          <w:tcPr>
            <w:tcW w:w="3686" w:type="dxa"/>
            <w:vAlign w:val="center"/>
          </w:tcPr>
          <w:p w14:paraId="2A24D8A1" w14:textId="77777777" w:rsidR="00FD4E51" w:rsidRPr="00FD4E51" w:rsidRDefault="00B1045C" w:rsidP="00FD4E51">
            <w:pPr>
              <w:pStyle w:val="ad"/>
              <w:tabs>
                <w:tab w:val="left" w:pos="0"/>
              </w:tabs>
              <w:ind w:left="34" w:firstLine="0"/>
              <w:jc w:val="left"/>
              <w:rPr>
                <w:color w:val="000000"/>
                <w:sz w:val="24"/>
              </w:rPr>
            </w:pPr>
            <w:r w:rsidRPr="00B1045C">
              <w:rPr>
                <w:color w:val="000000"/>
                <w:sz w:val="24"/>
              </w:rPr>
              <w:t xml:space="preserve">Формат </w:t>
            </w:r>
            <w:r w:rsidR="00FD4E51" w:rsidRPr="00FD4E51">
              <w:rPr>
                <w:color w:val="000000"/>
                <w:sz w:val="24"/>
              </w:rPr>
              <w:t>широкоформатная</w:t>
            </w:r>
            <w:r w:rsidRPr="00B1045C">
              <w:rPr>
                <w:color w:val="000000"/>
                <w:sz w:val="24"/>
              </w:rPr>
              <w:t xml:space="preserve"> </w:t>
            </w:r>
            <w:r w:rsidR="00FD4E51" w:rsidRPr="00FD4E51">
              <w:rPr>
                <w:color w:val="000000"/>
                <w:sz w:val="24"/>
              </w:rPr>
              <w:t>Ширина рулона: 1067 мм</w:t>
            </w:r>
          </w:p>
          <w:p w14:paraId="62977386" w14:textId="77777777" w:rsidR="00FD4E51" w:rsidRPr="00FD4E51" w:rsidRDefault="00FD4E51" w:rsidP="00FD4E51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</w:rPr>
            </w:pPr>
            <w:r w:rsidRPr="00FD4E51">
              <w:rPr>
                <w:color w:val="000000"/>
                <w:sz w:val="24"/>
              </w:rPr>
              <w:t>Длина рулона: 45.7 м</w:t>
            </w:r>
          </w:p>
          <w:p w14:paraId="6737D01E" w14:textId="77777777" w:rsidR="00FD4E51" w:rsidRPr="00FD4E51" w:rsidRDefault="00FD4E51" w:rsidP="00FD4E51">
            <w:pPr>
              <w:pStyle w:val="ad"/>
              <w:tabs>
                <w:tab w:val="left" w:pos="0"/>
              </w:tabs>
              <w:ind w:left="34" w:firstLine="0"/>
              <w:jc w:val="left"/>
              <w:rPr>
                <w:color w:val="000000"/>
                <w:sz w:val="24"/>
              </w:rPr>
            </w:pPr>
            <w:r w:rsidRPr="00FD4E51">
              <w:rPr>
                <w:color w:val="000000"/>
                <w:sz w:val="24"/>
              </w:rPr>
              <w:t>Назначение: для плоттера</w:t>
            </w:r>
          </w:p>
          <w:p w14:paraId="26BA1601" w14:textId="65200D84" w:rsidR="004D53B5" w:rsidRPr="00732291" w:rsidRDefault="00B1045C" w:rsidP="00FD4E51">
            <w:pPr>
              <w:pStyle w:val="ad"/>
              <w:tabs>
                <w:tab w:val="left" w:pos="0"/>
              </w:tabs>
              <w:ind w:left="34" w:firstLine="0"/>
              <w:rPr>
                <w:color w:val="000000"/>
                <w:sz w:val="24"/>
              </w:rPr>
            </w:pPr>
            <w:r w:rsidRPr="00B1045C">
              <w:rPr>
                <w:color w:val="000000"/>
                <w:sz w:val="24"/>
              </w:rPr>
              <w:t xml:space="preserve">Белизна - </w:t>
            </w:r>
            <w:r w:rsidR="00FD4E51">
              <w:rPr>
                <w:color w:val="000000"/>
                <w:sz w:val="24"/>
              </w:rPr>
              <w:t>160</w:t>
            </w:r>
            <w:r w:rsidRPr="00B1045C">
              <w:rPr>
                <w:color w:val="000000"/>
                <w:sz w:val="24"/>
              </w:rPr>
              <w:t>%</w:t>
            </w:r>
            <w:r w:rsidR="00FD4E51">
              <w:rPr>
                <w:color w:val="000000"/>
                <w:sz w:val="24"/>
              </w:rPr>
              <w:t xml:space="preserve"> (ГОСТ), </w:t>
            </w:r>
            <w:r>
              <w:rPr>
                <w:color w:val="000000"/>
                <w:sz w:val="24"/>
              </w:rPr>
              <w:t xml:space="preserve"> </w:t>
            </w:r>
            <w:r w:rsidRPr="00B1045C">
              <w:rPr>
                <w:color w:val="000000"/>
                <w:sz w:val="24"/>
              </w:rPr>
              <w:t xml:space="preserve">Плотность - </w:t>
            </w:r>
            <w:r w:rsidR="00C97200">
              <w:rPr>
                <w:color w:val="000000"/>
                <w:sz w:val="24"/>
              </w:rPr>
              <w:t>80</w:t>
            </w:r>
            <w:r w:rsidRPr="00B1045C">
              <w:rPr>
                <w:color w:val="000000"/>
                <w:sz w:val="24"/>
              </w:rPr>
              <w:t xml:space="preserve"> г/м2.</w:t>
            </w:r>
            <w:r>
              <w:rPr>
                <w:color w:val="000000"/>
                <w:sz w:val="24"/>
              </w:rPr>
              <w:t xml:space="preserve"> </w:t>
            </w:r>
            <w:r w:rsidR="00FD4E51" w:rsidRPr="00FD4E51">
              <w:rPr>
                <w:color w:val="000000"/>
                <w:sz w:val="24"/>
              </w:rPr>
              <w:t>Внутренний диаметр втулки: 50.8 мм</w:t>
            </w:r>
          </w:p>
        </w:tc>
        <w:tc>
          <w:tcPr>
            <w:tcW w:w="1716" w:type="dxa"/>
            <w:vAlign w:val="center"/>
          </w:tcPr>
          <w:p w14:paraId="26BA1602" w14:textId="77777777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26BA1604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26BA1605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26BA1606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26BA1607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26BA1608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26BA1609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26BA160A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26BA160B" w14:textId="2E31A816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</w:t>
      </w:r>
      <w:r w:rsidR="008241F1">
        <w:rPr>
          <w:sz w:val="24"/>
          <w:szCs w:val="24"/>
        </w:rPr>
        <w:t xml:space="preserve"> в упаковке</w:t>
      </w:r>
      <w:r w:rsidRPr="00E172C1">
        <w:rPr>
          <w:sz w:val="24"/>
          <w:szCs w:val="24"/>
        </w:rPr>
        <w:t>, способной предотвратить его повреждение или порчу во время перевозки, передачи Заказчику и дальнейшего хранения.</w:t>
      </w:r>
      <w:bookmarkStart w:id="1" w:name="_GoBack"/>
      <w:bookmarkEnd w:id="1"/>
    </w:p>
    <w:p w14:paraId="26BA160C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26BA160D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26BA160E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26BA160F" w14:textId="77777777" w:rsidR="004F4E9E" w:rsidRPr="005324F7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324F7">
        <w:rPr>
          <w:sz w:val="24"/>
          <w:szCs w:val="24"/>
        </w:rPr>
        <w:lastRenderedPageBreak/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14:paraId="26BA1610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26BA1611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26BA1612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26BA1613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26BA1614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26BA1615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26BA1616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26BA1617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26BA1618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26BA1619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26BA161A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26BA161B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6BA161C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26BA161D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4A286F94" w14:textId="77777777" w:rsidR="00231CD6" w:rsidRDefault="00231CD6" w:rsidP="00231CD6">
      <w:pPr>
        <w:rPr>
          <w:sz w:val="26"/>
          <w:szCs w:val="26"/>
        </w:rPr>
      </w:pPr>
    </w:p>
    <w:p w14:paraId="0C4D585C" w14:textId="08E6F9C0" w:rsidR="00231CD6" w:rsidRDefault="00231CD6" w:rsidP="00231CD6">
      <w:pPr>
        <w:ind w:left="709"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Начальник </w:t>
      </w:r>
      <w:r w:rsidR="00957799">
        <w:rPr>
          <w:sz w:val="26"/>
          <w:szCs w:val="26"/>
          <w:u w:val="single"/>
        </w:rPr>
        <w:t>АХО</w:t>
      </w:r>
      <w:r>
        <w:rPr>
          <w:sz w:val="26"/>
          <w:szCs w:val="26"/>
        </w:rPr>
        <w:t xml:space="preserve">                    /__________________/      </w:t>
      </w:r>
      <w:r w:rsidR="00957799">
        <w:rPr>
          <w:sz w:val="26"/>
          <w:szCs w:val="26"/>
          <w:u w:val="single"/>
        </w:rPr>
        <w:t>Свиридова М.А.</w:t>
      </w:r>
    </w:p>
    <w:p w14:paraId="0E4381DD" w14:textId="77777777" w:rsidR="00231CD6" w:rsidRDefault="00231CD6" w:rsidP="00231CD6">
      <w:pPr>
        <w:ind w:left="709"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должность                                       подпись                          Фамилия И.О.         </w:t>
      </w:r>
    </w:p>
    <w:p w14:paraId="4ED9B6DA" w14:textId="77777777" w:rsidR="00231CD6" w:rsidRDefault="00231CD6" w:rsidP="00231CD6">
      <w:pPr>
        <w:pStyle w:val="ad"/>
        <w:tabs>
          <w:tab w:val="left" w:pos="993"/>
        </w:tabs>
        <w:spacing w:line="276" w:lineRule="auto"/>
        <w:ind w:left="0" w:firstLine="0"/>
        <w:rPr>
          <w:sz w:val="26"/>
          <w:szCs w:val="26"/>
        </w:rPr>
      </w:pPr>
    </w:p>
    <w:p w14:paraId="1148B28C" w14:textId="77777777" w:rsidR="00231CD6" w:rsidRDefault="00231CD6" w:rsidP="00231CD6">
      <w:pPr>
        <w:spacing w:line="276" w:lineRule="auto"/>
        <w:ind w:firstLine="0"/>
        <w:rPr>
          <w:sz w:val="24"/>
          <w:szCs w:val="24"/>
        </w:rPr>
      </w:pPr>
    </w:p>
    <w:p w14:paraId="26BA1627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26BA1628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26BA1629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6BA162A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79F152" w14:textId="77777777" w:rsidR="003D1A00" w:rsidRDefault="003D1A00">
      <w:r>
        <w:separator/>
      </w:r>
    </w:p>
  </w:endnote>
  <w:endnote w:type="continuationSeparator" w:id="0">
    <w:p w14:paraId="0EB37030" w14:textId="77777777" w:rsidR="003D1A00" w:rsidRDefault="003D1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2988D0" w14:textId="77777777" w:rsidR="003D1A00" w:rsidRDefault="003D1A00">
      <w:r>
        <w:separator/>
      </w:r>
    </w:p>
  </w:footnote>
  <w:footnote w:type="continuationSeparator" w:id="0">
    <w:p w14:paraId="4DAE07AB" w14:textId="77777777" w:rsidR="003D1A00" w:rsidRDefault="003D1A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BA162F" w14:textId="77777777" w:rsidR="00F86CC1" w:rsidRDefault="00164F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26BA1630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B6B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176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1CD6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00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9FF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2F90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4F7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2461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2577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368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1F1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57799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3D9F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0E97"/>
    <w:rsid w:val="00A61E88"/>
    <w:rsid w:val="00A61F9C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210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045C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5F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67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200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D43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2DCF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3F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3DCF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0253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4E51"/>
    <w:rsid w:val="00FD55F9"/>
    <w:rsid w:val="00FD6F2E"/>
    <w:rsid w:val="00FE2964"/>
    <w:rsid w:val="00FE2CE8"/>
    <w:rsid w:val="00FE35CE"/>
    <w:rsid w:val="00FE45C1"/>
    <w:rsid w:val="00FE7EA0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BA15E4"/>
  <w15:docId w15:val="{F517DC58-C51D-4A32-A678-765466D7B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1"/>
    <w:link w:val="2"/>
    <w:rsid w:val="00FB0253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4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D2667-E2A3-4B7B-B946-136D68E1C0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30569B-6190-48C5-B59B-A22FA67047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289C3B-FE0C-4D27-93AD-284954C5FE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D9539A60-D723-42E0-A1BE-72F32DAAC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Свиридова Марина Александровна</cp:lastModifiedBy>
  <cp:revision>10</cp:revision>
  <cp:lastPrinted>2010-09-30T13:29:00Z</cp:lastPrinted>
  <dcterms:created xsi:type="dcterms:W3CDTF">2022-01-13T07:38:00Z</dcterms:created>
  <dcterms:modified xsi:type="dcterms:W3CDTF">2022-01-14T11:08:00Z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